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CF45F" w14:textId="77777777" w:rsidR="00296455" w:rsidRDefault="00296455">
      <w:pPr>
        <w:rPr>
          <w:sz w:val="40"/>
          <w:szCs w:val="40"/>
        </w:rPr>
      </w:pPr>
    </w:p>
    <w:p w14:paraId="5796E6B0" w14:textId="749278D8" w:rsidR="00296455" w:rsidRDefault="00296455" w:rsidP="00296455">
      <w:pPr>
        <w:jc w:val="center"/>
        <w:rPr>
          <w:sz w:val="40"/>
          <w:szCs w:val="40"/>
        </w:rPr>
      </w:pPr>
      <w:r>
        <w:rPr>
          <w:sz w:val="40"/>
          <w:szCs w:val="40"/>
        </w:rPr>
        <w:t>Notice of Final Certification of Tax Rolls</w:t>
      </w:r>
    </w:p>
    <w:p w14:paraId="129BE9CB" w14:textId="77777777" w:rsidR="00296455" w:rsidRDefault="00296455">
      <w:pPr>
        <w:rPr>
          <w:sz w:val="40"/>
          <w:szCs w:val="40"/>
        </w:rPr>
      </w:pPr>
    </w:p>
    <w:p w14:paraId="02978EB6" w14:textId="4E912E5F" w:rsidR="004E7916" w:rsidRPr="00296455" w:rsidRDefault="00296455" w:rsidP="00296455">
      <w:pPr>
        <w:jc w:val="center"/>
        <w:rPr>
          <w:sz w:val="40"/>
          <w:szCs w:val="40"/>
        </w:rPr>
      </w:pPr>
      <w:r w:rsidRPr="00296455">
        <w:rPr>
          <w:sz w:val="40"/>
          <w:szCs w:val="40"/>
        </w:rPr>
        <w:t>Notice of Final Certification of Tax Rolls Pursuant to section 193.122(2), Florida Statutes, notice is hereby given to all taxpayers and owners of both real and personal property that the 202</w:t>
      </w:r>
      <w:r>
        <w:rPr>
          <w:sz w:val="40"/>
          <w:szCs w:val="40"/>
        </w:rPr>
        <w:t>3</w:t>
      </w:r>
      <w:r w:rsidRPr="00296455">
        <w:rPr>
          <w:sz w:val="40"/>
          <w:szCs w:val="40"/>
        </w:rPr>
        <w:t xml:space="preserve"> Madison County Tax Rolls have been extended to show the tax attributable to all taxable property and that said tax rolls were certified for collection to the Tax Collector on </w:t>
      </w:r>
      <w:r>
        <w:rPr>
          <w:sz w:val="40"/>
          <w:szCs w:val="40"/>
        </w:rPr>
        <w:t>November 29, 2023</w:t>
      </w:r>
    </w:p>
    <w:sectPr w:rsidR="004E7916" w:rsidRPr="00296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455"/>
    <w:rsid w:val="002816A9"/>
    <w:rsid w:val="00296455"/>
    <w:rsid w:val="003E29AE"/>
    <w:rsid w:val="004E7916"/>
    <w:rsid w:val="00861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A003"/>
  <w15:chartTrackingRefBased/>
  <w15:docId w15:val="{DC83F192-4A68-447C-9E4D-CD6216F8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64</Words>
  <Characters>367</Characters>
  <Application>Microsoft Office Word</Application>
  <DocSecurity>0</DocSecurity>
  <Lines>3</Lines>
  <Paragraphs>1</Paragraphs>
  <ScaleCrop>false</ScaleCrop>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Smith</dc:creator>
  <cp:keywords/>
  <dc:description/>
  <cp:lastModifiedBy>Marie Smith</cp:lastModifiedBy>
  <cp:revision>1</cp:revision>
  <dcterms:created xsi:type="dcterms:W3CDTF">2023-11-29T15:58:00Z</dcterms:created>
  <dcterms:modified xsi:type="dcterms:W3CDTF">2023-11-29T16:01:00Z</dcterms:modified>
</cp:coreProperties>
</file>